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24" w:rsidRDefault="00EF6224" w:rsidP="00EF6224">
      <w:pPr>
        <w:spacing w:line="360" w:lineRule="atLeast"/>
        <w:rPr>
          <w:rFonts w:ascii="微软雅黑" w:hAnsi="微软雅黑" w:cs="微软雅黑"/>
          <w:color w:val="000000"/>
          <w:sz w:val="24"/>
          <w:szCs w:val="24"/>
        </w:rPr>
      </w:pPr>
      <w:r>
        <w:rPr>
          <w:rFonts w:ascii="微软雅黑" w:hAnsi="微软雅黑" w:cs="微软雅黑" w:hint="eastAsia"/>
          <w:color w:val="000000"/>
          <w:sz w:val="24"/>
          <w:szCs w:val="24"/>
        </w:rPr>
        <w:t>附件一</w:t>
      </w:r>
    </w:p>
    <w:p w:rsidR="00EF6224" w:rsidRDefault="00EF6224" w:rsidP="00EF6224">
      <w:pPr>
        <w:spacing w:line="360" w:lineRule="atLeast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ascii="微软雅黑" w:hAnsi="微软雅黑" w:cs="微软雅黑"/>
          <w:color w:val="000000"/>
          <w:sz w:val="30"/>
          <w:szCs w:val="30"/>
        </w:rPr>
        <w:t>201</w:t>
      </w:r>
      <w:r>
        <w:rPr>
          <w:rFonts w:ascii="微软雅黑" w:hAnsi="微软雅黑" w:cs="微软雅黑" w:hint="eastAsia"/>
          <w:color w:val="000000"/>
          <w:sz w:val="30"/>
          <w:szCs w:val="30"/>
        </w:rPr>
        <w:t>8</w:t>
      </w:r>
      <w:r>
        <w:rPr>
          <w:rFonts w:ascii="微软雅黑" w:hAnsi="微软雅黑" w:cs="微软雅黑"/>
          <w:color w:val="000000"/>
          <w:sz w:val="30"/>
          <w:szCs w:val="30"/>
        </w:rPr>
        <w:t>年</w:t>
      </w:r>
      <w:r>
        <w:rPr>
          <w:rFonts w:ascii="微软雅黑" w:hAnsi="微软雅黑" w:cs="微软雅黑" w:hint="eastAsia"/>
          <w:color w:val="000000"/>
          <w:sz w:val="30"/>
          <w:szCs w:val="30"/>
        </w:rPr>
        <w:t>宜春学院</w:t>
      </w:r>
      <w:r>
        <w:rPr>
          <w:rFonts w:ascii="微软雅黑" w:hAnsi="微软雅黑" w:cs="微软雅黑"/>
          <w:color w:val="000000"/>
          <w:sz w:val="30"/>
          <w:szCs w:val="30"/>
        </w:rPr>
        <w:t>大学生</w:t>
      </w:r>
      <w:r>
        <w:rPr>
          <w:rFonts w:ascii="微软雅黑" w:hAnsi="微软雅黑" w:cs="微软雅黑" w:hint="eastAsia"/>
          <w:color w:val="000000"/>
          <w:sz w:val="30"/>
          <w:szCs w:val="30"/>
        </w:rPr>
        <w:t>气</w:t>
      </w:r>
      <w:r>
        <w:rPr>
          <w:rFonts w:ascii="微软雅黑" w:hAnsi="微软雅黑" w:cs="微软雅黑"/>
          <w:color w:val="000000"/>
          <w:sz w:val="30"/>
          <w:szCs w:val="30"/>
        </w:rPr>
        <w:t>排球比赛竞赛规程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一、主办单位：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宜春学院体育运动委员会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二、承办单位：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宜春学院体育学院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三、竞赛时间与地点：</w:t>
      </w:r>
      <w:r>
        <w:rPr>
          <w:rFonts w:ascii="宋体" w:hAnsi="宋体" w:hint="eastAsia"/>
          <w:color w:val="000000"/>
          <w:sz w:val="28"/>
          <w:szCs w:val="28"/>
        </w:rPr>
        <w:t> 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时间：</w:t>
      </w:r>
      <w:r>
        <w:rPr>
          <w:rFonts w:ascii="宋体" w:hAnsi="宋体" w:hint="eastAsia"/>
          <w:color w:val="000000"/>
          <w:sz w:val="28"/>
          <w:szCs w:val="28"/>
        </w:rPr>
        <w:t>2018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5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7</w:t>
      </w:r>
      <w:r>
        <w:rPr>
          <w:rFonts w:ascii="宋体" w:hAnsi="宋体" w:hint="eastAsia"/>
          <w:color w:val="000000"/>
          <w:sz w:val="28"/>
          <w:szCs w:val="28"/>
        </w:rPr>
        <w:t>日—</w:t>
      </w:r>
      <w:r>
        <w:rPr>
          <w:rFonts w:ascii="宋体" w:hAnsi="宋体" w:hint="eastAsia"/>
          <w:color w:val="000000"/>
          <w:sz w:val="28"/>
          <w:szCs w:val="28"/>
        </w:rPr>
        <w:t>5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14</w:t>
      </w:r>
      <w:r>
        <w:rPr>
          <w:rFonts w:ascii="宋体" w:hAnsi="宋体" w:hint="eastAsia"/>
          <w:color w:val="000000"/>
          <w:sz w:val="28"/>
          <w:szCs w:val="28"/>
        </w:rPr>
        <w:t>日</w:t>
      </w:r>
      <w:r>
        <w:rPr>
          <w:rFonts w:ascii="宋体" w:hAnsi="宋体" w:hint="eastAsia"/>
          <w:color w:val="000000"/>
          <w:sz w:val="28"/>
          <w:szCs w:val="28"/>
        </w:rPr>
        <w:t> </w:t>
      </w:r>
      <w:r>
        <w:rPr>
          <w:rFonts w:ascii="宋体" w:hAnsi="宋体" w:hint="eastAsia"/>
          <w:color w:val="000000"/>
          <w:sz w:val="28"/>
          <w:szCs w:val="28"/>
        </w:rPr>
        <w:t>（每天下午</w:t>
      </w:r>
      <w:r>
        <w:rPr>
          <w:rFonts w:ascii="宋体" w:hAnsi="宋体" w:hint="eastAsia"/>
          <w:color w:val="000000"/>
          <w:sz w:val="28"/>
          <w:szCs w:val="28"/>
        </w:rPr>
        <w:t>4:00</w:t>
      </w:r>
      <w:r>
        <w:rPr>
          <w:rFonts w:ascii="宋体" w:hAnsi="宋体" w:hint="eastAsia"/>
          <w:color w:val="000000"/>
          <w:sz w:val="28"/>
          <w:szCs w:val="28"/>
        </w:rPr>
        <w:t>）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地点：宜春学院室外排球场</w:t>
      </w:r>
      <w:r>
        <w:rPr>
          <w:rFonts w:ascii="宋体" w:hAnsi="宋体" w:hint="eastAsia"/>
          <w:color w:val="000000"/>
          <w:sz w:val="28"/>
          <w:szCs w:val="28"/>
        </w:rPr>
        <w:t> 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四、竞赛分组：</w:t>
      </w:r>
      <w:r>
        <w:rPr>
          <w:rFonts w:ascii="宋体" w:hAnsi="宋体" w:hint="eastAsia"/>
          <w:color w:val="000000"/>
          <w:sz w:val="28"/>
          <w:szCs w:val="28"/>
        </w:rPr>
        <w:t> 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比赛采用男女分组参赛</w:t>
      </w:r>
      <w:r>
        <w:rPr>
          <w:rFonts w:ascii="宋体" w:hAnsi="宋体" w:hint="eastAsia"/>
          <w:color w:val="000000"/>
          <w:sz w:val="28"/>
          <w:szCs w:val="28"/>
        </w:rPr>
        <w:t> 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五、参赛单位：</w:t>
      </w:r>
      <w:r>
        <w:rPr>
          <w:rFonts w:ascii="宋体" w:hAnsi="宋体" w:hint="eastAsia"/>
          <w:color w:val="000000"/>
          <w:sz w:val="28"/>
          <w:szCs w:val="28"/>
        </w:rPr>
        <w:t> 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）以各学院为单位报名，队员由各学院选派参加。</w:t>
      </w:r>
      <w:r>
        <w:rPr>
          <w:rFonts w:ascii="宋体" w:hAnsi="宋体" w:hint="eastAsia"/>
          <w:color w:val="000000"/>
          <w:sz w:val="28"/>
          <w:szCs w:val="28"/>
        </w:rPr>
        <w:t> </w:t>
      </w:r>
      <w:r>
        <w:rPr>
          <w:rFonts w:ascii="宋体" w:hAnsi="宋体" w:hint="eastAsia"/>
          <w:color w:val="000000"/>
          <w:sz w:val="28"/>
          <w:szCs w:val="28"/>
        </w:rPr>
        <w:t>（体育学院不参加）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 w:hint="eastAsia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）参赛队员为各院学生，各队限报</w:t>
      </w:r>
      <w:r>
        <w:rPr>
          <w:rFonts w:ascii="宋体" w:hAnsi="宋体" w:hint="eastAsia"/>
          <w:color w:val="000000"/>
          <w:sz w:val="28"/>
          <w:szCs w:val="28"/>
        </w:rPr>
        <w:t>12</w:t>
      </w:r>
      <w:r>
        <w:rPr>
          <w:rFonts w:ascii="宋体" w:hAnsi="宋体" w:hint="eastAsia"/>
          <w:color w:val="000000"/>
          <w:sz w:val="28"/>
          <w:szCs w:val="28"/>
        </w:rPr>
        <w:t>人（包括领队、教练各</w:t>
      </w: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名、运动员</w:t>
      </w:r>
      <w:r>
        <w:rPr>
          <w:rFonts w:ascii="宋体" w:hAnsi="宋体" w:hint="eastAsia"/>
          <w:color w:val="000000"/>
          <w:sz w:val="28"/>
          <w:szCs w:val="28"/>
        </w:rPr>
        <w:t>5</w:t>
      </w:r>
      <w:r>
        <w:rPr>
          <w:rFonts w:ascii="宋体" w:hAnsi="宋体" w:hint="eastAsia"/>
          <w:color w:val="000000"/>
          <w:sz w:val="28"/>
          <w:szCs w:val="28"/>
        </w:rPr>
        <w:t>～</w:t>
      </w:r>
      <w:r>
        <w:rPr>
          <w:rFonts w:ascii="宋体" w:hAnsi="宋体" w:hint="eastAsia"/>
          <w:color w:val="000000"/>
          <w:sz w:val="28"/>
          <w:szCs w:val="28"/>
        </w:rPr>
        <w:t>10</w:t>
      </w:r>
      <w:r>
        <w:rPr>
          <w:rFonts w:ascii="宋体" w:hAnsi="宋体" w:hint="eastAsia"/>
          <w:color w:val="000000"/>
          <w:sz w:val="28"/>
          <w:szCs w:val="28"/>
        </w:rPr>
        <w:t>名）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六、参赛资格：</w:t>
      </w:r>
      <w:r>
        <w:rPr>
          <w:rFonts w:ascii="宋体" w:hAnsi="宋体" w:hint="eastAsia"/>
          <w:color w:val="000000"/>
          <w:sz w:val="28"/>
          <w:szCs w:val="28"/>
        </w:rPr>
        <w:t> 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）参赛资格：凡我校按国家统招计划统一招生、统一录取的有正式学籍的在校学生，参赛者非体育专业学生，（不包括函授学生、培训班学员）。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 w:hint="eastAsia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）人数规定及服装：比赛服装：每队须有两种（至少一种统一的比赛服）不同颜色、号码清晰的比赛服装。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（</w:t>
      </w:r>
      <w:r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）运动员必须经校医院检查，证明身体健康者，方能报名参加比赛。否则一切后果自负，报名表须有各院印章。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七、报名办法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）以学院为单位报名参赛。报名表在</w:t>
      </w:r>
      <w:r>
        <w:rPr>
          <w:rFonts w:ascii="宋体" w:hAnsi="宋体" w:hint="eastAsia"/>
          <w:color w:val="000000"/>
          <w:sz w:val="28"/>
          <w:szCs w:val="28"/>
        </w:rPr>
        <w:t>2018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4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28</w:t>
      </w:r>
      <w:r>
        <w:rPr>
          <w:rFonts w:ascii="宋体" w:hAnsi="宋体" w:hint="eastAsia"/>
          <w:color w:val="000000"/>
          <w:sz w:val="28"/>
          <w:szCs w:val="28"/>
        </w:rPr>
        <w:t>日之前上交至校体育部。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 w:hint="eastAsia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）经学校医院检查证明身体健康的各学院、系在籍学生。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八、竞赛办法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（一）</w:t>
      </w:r>
      <w:r>
        <w:rPr>
          <w:rFonts w:ascii="宋体" w:hAnsi="宋体" w:hint="eastAsia"/>
          <w:color w:val="000000"/>
          <w:sz w:val="28"/>
          <w:szCs w:val="28"/>
        </w:rPr>
        <w:t xml:space="preserve">1.  </w:t>
      </w:r>
      <w:r>
        <w:rPr>
          <w:rFonts w:ascii="宋体" w:hAnsi="宋体" w:hint="eastAsia"/>
          <w:color w:val="000000"/>
          <w:sz w:val="28"/>
          <w:szCs w:val="28"/>
        </w:rPr>
        <w:t>比赛执行中国气排球协会、老年体协审定的最新《气排球竞赛规则》（</w:t>
      </w:r>
      <w:r>
        <w:rPr>
          <w:rFonts w:ascii="宋体" w:hAnsi="宋体" w:hint="eastAsia"/>
          <w:color w:val="000000"/>
          <w:sz w:val="28"/>
          <w:szCs w:val="28"/>
        </w:rPr>
        <w:t>2012</w:t>
      </w:r>
      <w:r>
        <w:rPr>
          <w:rFonts w:ascii="宋体" w:hAnsi="宋体" w:hint="eastAsia"/>
          <w:color w:val="000000"/>
          <w:sz w:val="28"/>
          <w:szCs w:val="28"/>
        </w:rPr>
        <w:t>～</w:t>
      </w:r>
      <w:r>
        <w:rPr>
          <w:rFonts w:ascii="宋体" w:hAnsi="宋体" w:hint="eastAsia"/>
          <w:color w:val="000000"/>
          <w:sz w:val="28"/>
          <w:szCs w:val="28"/>
        </w:rPr>
        <w:t>2018</w:t>
      </w:r>
      <w:r>
        <w:rPr>
          <w:rFonts w:ascii="宋体" w:hAnsi="宋体" w:hint="eastAsia"/>
          <w:color w:val="000000"/>
          <w:sz w:val="28"/>
          <w:szCs w:val="28"/>
        </w:rPr>
        <w:t>年）。比赛采用每球得分制，采用三局二胜制，胜二局的队为胜一场。先得</w:t>
      </w:r>
      <w:r>
        <w:rPr>
          <w:rFonts w:ascii="宋体" w:hAnsi="宋体" w:hint="eastAsia"/>
          <w:color w:val="000000"/>
          <w:sz w:val="28"/>
          <w:szCs w:val="28"/>
        </w:rPr>
        <w:t>21</w:t>
      </w:r>
      <w:r>
        <w:rPr>
          <w:rFonts w:ascii="宋体" w:hAnsi="宋体" w:hint="eastAsia"/>
          <w:color w:val="000000"/>
          <w:sz w:val="28"/>
          <w:szCs w:val="28"/>
        </w:rPr>
        <w:t>分并超过对方两分胜一局。如果</w:t>
      </w: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∶</w:t>
      </w: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平局时</w:t>
      </w:r>
      <w:r>
        <w:rPr>
          <w:rFonts w:ascii="宋体" w:hAnsi="宋体" w:hint="eastAsia"/>
          <w:color w:val="000000"/>
          <w:sz w:val="28"/>
          <w:szCs w:val="28"/>
        </w:rPr>
        <w:t>,</w:t>
      </w:r>
      <w:r>
        <w:rPr>
          <w:rFonts w:ascii="宋体" w:hAnsi="宋体" w:hint="eastAsia"/>
          <w:color w:val="000000"/>
          <w:sz w:val="28"/>
          <w:szCs w:val="28"/>
        </w:rPr>
        <w:t>则进行决胜局。决胜局，先得</w:t>
      </w:r>
      <w:r>
        <w:rPr>
          <w:rFonts w:ascii="宋体" w:hAnsi="宋体" w:hint="eastAsia"/>
          <w:color w:val="000000"/>
          <w:sz w:val="28"/>
          <w:szCs w:val="28"/>
        </w:rPr>
        <w:t>15</w:t>
      </w:r>
      <w:r>
        <w:rPr>
          <w:rFonts w:ascii="宋体" w:hAnsi="宋体" w:hint="eastAsia"/>
          <w:color w:val="000000"/>
          <w:sz w:val="28"/>
          <w:szCs w:val="28"/>
        </w:rPr>
        <w:t>分同时超过对方</w:t>
      </w:r>
      <w:r>
        <w:rPr>
          <w:rFonts w:ascii="宋体" w:hAnsi="宋体" w:hint="eastAsia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分的队获胜（</w:t>
      </w:r>
      <w:r>
        <w:rPr>
          <w:rFonts w:ascii="宋体" w:hAnsi="宋体" w:hint="eastAsia"/>
          <w:color w:val="000000"/>
          <w:sz w:val="28"/>
          <w:szCs w:val="28"/>
        </w:rPr>
        <w:t>8</w:t>
      </w:r>
      <w:r>
        <w:rPr>
          <w:rFonts w:ascii="宋体" w:hAnsi="宋体" w:hint="eastAsia"/>
          <w:color w:val="000000"/>
          <w:sz w:val="28"/>
          <w:szCs w:val="28"/>
        </w:rPr>
        <w:t>分时交换场地）。当比分</w:t>
      </w:r>
      <w:r>
        <w:rPr>
          <w:rFonts w:ascii="宋体" w:hAnsi="宋体" w:hint="eastAsia"/>
          <w:color w:val="000000"/>
          <w:sz w:val="28"/>
          <w:szCs w:val="28"/>
        </w:rPr>
        <w:t>14</w:t>
      </w:r>
      <w:r>
        <w:rPr>
          <w:rFonts w:ascii="宋体" w:hAnsi="宋体" w:hint="eastAsia"/>
          <w:color w:val="000000"/>
          <w:sz w:val="28"/>
          <w:szCs w:val="28"/>
        </w:rPr>
        <w:t>∶</w:t>
      </w:r>
      <w:r>
        <w:rPr>
          <w:rFonts w:ascii="宋体" w:hAnsi="宋体" w:hint="eastAsia"/>
          <w:color w:val="000000"/>
          <w:sz w:val="28"/>
          <w:szCs w:val="28"/>
        </w:rPr>
        <w:t>14</w:t>
      </w:r>
      <w:r>
        <w:rPr>
          <w:rFonts w:ascii="宋体" w:hAnsi="宋体" w:hint="eastAsia"/>
          <w:color w:val="000000"/>
          <w:sz w:val="28"/>
          <w:szCs w:val="28"/>
        </w:rPr>
        <w:t>时，比赛继续进行至某队领先两分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2.  </w:t>
      </w:r>
      <w:r>
        <w:rPr>
          <w:rFonts w:ascii="宋体" w:hAnsi="宋体" w:hint="eastAsia"/>
          <w:color w:val="000000"/>
          <w:sz w:val="28"/>
          <w:szCs w:val="28"/>
        </w:rPr>
        <w:t>竞赛赛制根据报名情况分预赛，决赛两个阶段进行。第一阶段采用分组单循环，第二阶段使用交叉淘汰。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3.  </w:t>
      </w:r>
      <w:r>
        <w:rPr>
          <w:rFonts w:ascii="宋体" w:hAnsi="宋体" w:hint="eastAsia"/>
          <w:color w:val="000000"/>
          <w:sz w:val="28"/>
          <w:szCs w:val="28"/>
        </w:rPr>
        <w:t>必须始终保留五名队员进行比赛。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4.  </w:t>
      </w:r>
      <w:r>
        <w:rPr>
          <w:rFonts w:ascii="宋体" w:hAnsi="宋体" w:hint="eastAsia"/>
          <w:color w:val="000000"/>
          <w:sz w:val="28"/>
          <w:szCs w:val="28"/>
        </w:rPr>
        <w:t>双方场上队员位置分布为前排三名，后排二名。前排左边为四号位，中间为三号位，右边为二号位。后排左边为五号位，右边为一号位。每次发球、击球一瞬间，场上队员必须按位置上所列的次序站好，除发球员外，双方队员必须在本场区内按轮次次序站位，否则判队员所站位置颠倒错误。球发出后，场上队员可以在本场区内的任何位置上，不受站位限制。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5.  </w:t>
      </w:r>
      <w:r>
        <w:rPr>
          <w:rFonts w:ascii="宋体" w:hAnsi="宋体" w:hint="eastAsia"/>
          <w:color w:val="000000"/>
          <w:sz w:val="28"/>
          <w:szCs w:val="28"/>
        </w:rPr>
        <w:t>每次发球击球一瞬间队员在场上的位置应根据其脚着地部位来判定。前后排队员站的位置如下：每一名前排队员至少有一只脚的一部分，比后排队员的双脚距离中线更近。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 xml:space="preserve">6.  </w:t>
      </w:r>
      <w:r>
        <w:rPr>
          <w:rFonts w:ascii="宋体" w:hAnsi="宋体" w:hint="eastAsia"/>
          <w:color w:val="000000"/>
          <w:sz w:val="28"/>
          <w:szCs w:val="28"/>
        </w:rPr>
        <w:t>在每一局开始前，上场队员的位置可以重新安排。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7. </w:t>
      </w:r>
      <w:r>
        <w:rPr>
          <w:rFonts w:ascii="宋体" w:hAnsi="宋体" w:hint="eastAsia"/>
          <w:color w:val="000000"/>
          <w:sz w:val="28"/>
          <w:szCs w:val="28"/>
        </w:rPr>
        <w:t>进攻性击球的限制：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）进攻线后</w:t>
      </w:r>
      <w:r>
        <w:rPr>
          <w:rFonts w:ascii="宋体" w:hAnsi="宋体" w:hint="eastAsia"/>
          <w:color w:val="000000"/>
          <w:sz w:val="28"/>
          <w:szCs w:val="28"/>
        </w:rPr>
        <w:t>(</w:t>
      </w:r>
      <w:r>
        <w:rPr>
          <w:rFonts w:ascii="宋体" w:hAnsi="宋体" w:hint="eastAsia"/>
          <w:color w:val="000000"/>
          <w:sz w:val="28"/>
          <w:szCs w:val="28"/>
        </w:rPr>
        <w:t>后场区</w:t>
      </w:r>
      <w:r>
        <w:rPr>
          <w:rFonts w:ascii="宋体" w:hAnsi="宋体" w:hint="eastAsia"/>
          <w:color w:val="000000"/>
          <w:sz w:val="28"/>
          <w:szCs w:val="28"/>
        </w:rPr>
        <w:t>),</w:t>
      </w:r>
      <w:r>
        <w:rPr>
          <w:rFonts w:ascii="宋体" w:hAnsi="宋体" w:hint="eastAsia"/>
          <w:color w:val="000000"/>
          <w:sz w:val="28"/>
          <w:szCs w:val="28"/>
        </w:rPr>
        <w:t>队员可以对任何高度的球完成进攻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性击球。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 w:hint="eastAsia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）扣球起跳时脚不得踏及或越过进攻线。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）击球后可以落在前场区。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 w:hint="eastAsia"/>
          <w:color w:val="000000"/>
          <w:sz w:val="28"/>
          <w:szCs w:val="28"/>
        </w:rPr>
        <w:t>4</w:t>
      </w:r>
      <w:r>
        <w:rPr>
          <w:rFonts w:ascii="宋体" w:hAnsi="宋体" w:hint="eastAsia"/>
          <w:color w:val="000000"/>
          <w:sz w:val="28"/>
          <w:szCs w:val="28"/>
        </w:rPr>
        <w:t>）队员可以在进攻线前</w:t>
      </w:r>
      <w:r>
        <w:rPr>
          <w:rFonts w:ascii="宋体" w:hAnsi="宋体" w:hint="eastAsia"/>
          <w:color w:val="000000"/>
          <w:sz w:val="28"/>
          <w:szCs w:val="28"/>
        </w:rPr>
        <w:t>(</w:t>
      </w:r>
      <w:r>
        <w:rPr>
          <w:rFonts w:ascii="宋体" w:hAnsi="宋体" w:hint="eastAsia"/>
          <w:color w:val="000000"/>
          <w:sz w:val="28"/>
          <w:szCs w:val="28"/>
        </w:rPr>
        <w:t>前场区</w:t>
      </w:r>
      <w:r>
        <w:rPr>
          <w:rFonts w:ascii="宋体" w:hAnsi="宋体" w:hint="eastAsia"/>
          <w:color w:val="000000"/>
          <w:sz w:val="28"/>
          <w:szCs w:val="28"/>
        </w:rPr>
        <w:t>)</w:t>
      </w:r>
      <w:r>
        <w:rPr>
          <w:rFonts w:ascii="宋体" w:hAnsi="宋体" w:hint="eastAsia"/>
          <w:color w:val="000000"/>
          <w:sz w:val="28"/>
          <w:szCs w:val="28"/>
        </w:rPr>
        <w:t>击球</w:t>
      </w:r>
      <w:r>
        <w:rPr>
          <w:rFonts w:ascii="宋体" w:hAnsi="宋体" w:hint="eastAsia"/>
          <w:color w:val="000000"/>
          <w:sz w:val="28"/>
          <w:szCs w:val="28"/>
        </w:rPr>
        <w:t>,</w:t>
      </w:r>
      <w:r>
        <w:rPr>
          <w:rFonts w:ascii="宋体" w:hAnsi="宋体" w:hint="eastAsia"/>
          <w:color w:val="000000"/>
          <w:sz w:val="28"/>
          <w:szCs w:val="28"/>
        </w:rPr>
        <w:t>球过网时</w:t>
      </w:r>
      <w:r>
        <w:rPr>
          <w:rFonts w:ascii="宋体" w:hAnsi="宋体" w:hint="eastAsia"/>
          <w:color w:val="000000"/>
          <w:sz w:val="28"/>
          <w:szCs w:val="28"/>
        </w:rPr>
        <w:t>,</w:t>
      </w:r>
      <w:r>
        <w:rPr>
          <w:rFonts w:ascii="宋体" w:hAnsi="宋体" w:hint="eastAsia"/>
          <w:color w:val="000000"/>
          <w:sz w:val="28"/>
          <w:szCs w:val="28"/>
        </w:rPr>
        <w:t>必须要有明显的弧度。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 w:hint="eastAsia"/>
          <w:color w:val="000000"/>
          <w:sz w:val="28"/>
          <w:szCs w:val="28"/>
        </w:rPr>
        <w:t>5</w:t>
      </w:r>
      <w:r>
        <w:rPr>
          <w:rFonts w:ascii="宋体" w:hAnsi="宋体" w:hint="eastAsia"/>
          <w:color w:val="000000"/>
          <w:sz w:val="28"/>
          <w:szCs w:val="28"/>
        </w:rPr>
        <w:t>）进攻性击球犯规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①击球出界。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②在前场区</w:t>
      </w:r>
      <w:r>
        <w:rPr>
          <w:rFonts w:ascii="宋体" w:hAnsi="宋体" w:hint="eastAsia"/>
          <w:color w:val="000000"/>
          <w:sz w:val="28"/>
          <w:szCs w:val="28"/>
        </w:rPr>
        <w:t>,</w:t>
      </w:r>
      <w:r>
        <w:rPr>
          <w:rFonts w:ascii="宋体" w:hAnsi="宋体" w:hint="eastAsia"/>
          <w:color w:val="000000"/>
          <w:sz w:val="28"/>
          <w:szCs w:val="28"/>
        </w:rPr>
        <w:t>进行进攻性击球</w:t>
      </w:r>
      <w:r>
        <w:rPr>
          <w:rFonts w:ascii="宋体" w:hAnsi="宋体" w:hint="eastAsia"/>
          <w:color w:val="000000"/>
          <w:sz w:val="28"/>
          <w:szCs w:val="28"/>
        </w:rPr>
        <w:t>,</w:t>
      </w:r>
      <w:r>
        <w:rPr>
          <w:rFonts w:ascii="宋体" w:hAnsi="宋体" w:hint="eastAsia"/>
          <w:color w:val="000000"/>
          <w:sz w:val="28"/>
          <w:szCs w:val="28"/>
        </w:rPr>
        <w:t>球过网时没有明显的弧度。</w:t>
      </w:r>
      <w:r>
        <w:rPr>
          <w:rFonts w:ascii="宋体" w:hAnsi="宋体" w:hint="eastAsia"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color w:val="000000"/>
          <w:sz w:val="28"/>
          <w:szCs w:val="28"/>
        </w:rPr>
        <w:t>③对方发过来的球</w:t>
      </w:r>
      <w:r>
        <w:rPr>
          <w:rFonts w:ascii="宋体" w:hAnsi="宋体" w:hint="eastAsia"/>
          <w:color w:val="000000"/>
          <w:sz w:val="28"/>
          <w:szCs w:val="28"/>
        </w:rPr>
        <w:t>,</w:t>
      </w:r>
      <w:r>
        <w:rPr>
          <w:rFonts w:ascii="宋体" w:hAnsi="宋体" w:hint="eastAsia"/>
          <w:color w:val="000000"/>
          <w:sz w:val="28"/>
          <w:szCs w:val="28"/>
        </w:rPr>
        <w:t>在球的整体高于球网上沿时</w:t>
      </w:r>
      <w:r>
        <w:rPr>
          <w:rFonts w:ascii="宋体" w:hAnsi="宋体" w:hint="eastAsia"/>
          <w:color w:val="000000"/>
          <w:sz w:val="28"/>
          <w:szCs w:val="28"/>
        </w:rPr>
        <w:t>,</w:t>
      </w:r>
      <w:r>
        <w:rPr>
          <w:rFonts w:ascii="宋体" w:hAnsi="宋体" w:hint="eastAsia"/>
          <w:color w:val="000000"/>
          <w:sz w:val="28"/>
          <w:szCs w:val="28"/>
        </w:rPr>
        <w:t>完成进攻。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（二）各队自备比赛服，上衣背后要有明显号码，号码为</w:t>
      </w: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—</w:t>
      </w:r>
      <w:r>
        <w:rPr>
          <w:rFonts w:ascii="宋体" w:hAnsi="宋体" w:hint="eastAsia"/>
          <w:color w:val="000000"/>
          <w:sz w:val="28"/>
          <w:szCs w:val="28"/>
        </w:rPr>
        <w:t>18</w:t>
      </w:r>
      <w:r>
        <w:rPr>
          <w:rFonts w:ascii="宋体" w:hAnsi="宋体" w:hint="eastAsia"/>
          <w:color w:val="000000"/>
          <w:sz w:val="28"/>
          <w:szCs w:val="28"/>
        </w:rPr>
        <w:t>号。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（三）各代表队参赛时需交验学生证，未带学生证不准参赛。</w:t>
      </w:r>
      <w:r>
        <w:rPr>
          <w:rFonts w:ascii="宋体" w:hAnsi="宋体" w:hint="eastAsia"/>
          <w:color w:val="000000"/>
          <w:sz w:val="28"/>
          <w:szCs w:val="28"/>
        </w:rPr>
        <w:t> 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九、决定名次办法：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（一）比赛办法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每队胜一场得</w:t>
      </w:r>
      <w:r>
        <w:rPr>
          <w:rFonts w:ascii="宋体" w:hAnsi="宋体" w:hint="eastAsia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分，负一场得</w:t>
      </w: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分，积分高者名次列前，弃权得</w:t>
      </w:r>
      <w:r>
        <w:rPr>
          <w:rFonts w:ascii="宋体" w:hAnsi="宋体" w:hint="eastAsia"/>
          <w:color w:val="000000"/>
          <w:sz w:val="28"/>
          <w:szCs w:val="28"/>
        </w:rPr>
        <w:t>0</w:t>
      </w:r>
      <w:r>
        <w:rPr>
          <w:rFonts w:ascii="宋体" w:hAnsi="宋体" w:hint="eastAsia"/>
          <w:color w:val="000000"/>
          <w:sz w:val="28"/>
          <w:szCs w:val="28"/>
        </w:rPr>
        <w:t>分。如遇两队或两队以上积分相等，则采用</w:t>
      </w:r>
      <w:r>
        <w:rPr>
          <w:rFonts w:ascii="宋体" w:hAnsi="宋体" w:hint="eastAsia"/>
          <w:color w:val="000000"/>
          <w:sz w:val="28"/>
          <w:szCs w:val="28"/>
        </w:rPr>
        <w:t>C</w:t>
      </w:r>
      <w:r>
        <w:rPr>
          <w:rFonts w:ascii="宋体" w:hAnsi="宋体" w:hint="eastAsia"/>
          <w:color w:val="000000"/>
          <w:sz w:val="28"/>
          <w:szCs w:val="28"/>
        </w:rPr>
        <w:t>值</w:t>
      </w:r>
      <w:r>
        <w:rPr>
          <w:rFonts w:ascii="宋体" w:hAnsi="宋体" w:hint="eastAsia"/>
          <w:color w:val="000000"/>
          <w:sz w:val="28"/>
          <w:szCs w:val="28"/>
        </w:rPr>
        <w:t>=A</w:t>
      </w:r>
      <w:r>
        <w:rPr>
          <w:rFonts w:ascii="宋体" w:hAnsi="宋体" w:hint="eastAsia"/>
          <w:color w:val="000000"/>
          <w:sz w:val="28"/>
          <w:szCs w:val="28"/>
        </w:rPr>
        <w:t>（胜局总数）</w:t>
      </w:r>
      <w:r>
        <w:rPr>
          <w:rFonts w:ascii="宋体" w:hAnsi="宋体" w:hint="eastAsia"/>
          <w:color w:val="000000"/>
          <w:sz w:val="28"/>
          <w:szCs w:val="28"/>
        </w:rPr>
        <w:t>/B</w:t>
      </w:r>
      <w:r>
        <w:rPr>
          <w:rFonts w:ascii="宋体" w:hAnsi="宋体" w:hint="eastAsia"/>
          <w:color w:val="000000"/>
          <w:sz w:val="28"/>
          <w:szCs w:val="28"/>
        </w:rPr>
        <w:t>（负局总数），</w:t>
      </w:r>
      <w:r>
        <w:rPr>
          <w:rFonts w:ascii="宋体" w:hAnsi="宋体" w:hint="eastAsia"/>
          <w:color w:val="000000"/>
          <w:sz w:val="28"/>
          <w:szCs w:val="28"/>
        </w:rPr>
        <w:t>C</w:t>
      </w:r>
      <w:r>
        <w:rPr>
          <w:rFonts w:ascii="宋体" w:hAnsi="宋体" w:hint="eastAsia"/>
          <w:color w:val="000000"/>
          <w:sz w:val="28"/>
          <w:szCs w:val="28"/>
        </w:rPr>
        <w:t>值高者名次列前；如</w:t>
      </w:r>
      <w:r>
        <w:rPr>
          <w:rFonts w:ascii="宋体" w:hAnsi="宋体" w:hint="eastAsia"/>
          <w:color w:val="000000"/>
          <w:sz w:val="28"/>
          <w:szCs w:val="28"/>
        </w:rPr>
        <w:t>C</w:t>
      </w:r>
      <w:r>
        <w:rPr>
          <w:rFonts w:ascii="宋体" w:hAnsi="宋体" w:hint="eastAsia"/>
          <w:color w:val="000000"/>
          <w:sz w:val="28"/>
          <w:szCs w:val="28"/>
        </w:rPr>
        <w:t>值仍相等，则采用：</w:t>
      </w:r>
      <w:r>
        <w:rPr>
          <w:rFonts w:ascii="宋体" w:hAnsi="宋体" w:hint="eastAsia"/>
          <w:color w:val="000000"/>
          <w:sz w:val="28"/>
          <w:szCs w:val="28"/>
        </w:rPr>
        <w:t>Z</w:t>
      </w:r>
      <w:r>
        <w:rPr>
          <w:rFonts w:ascii="宋体" w:hAnsi="宋体" w:hint="eastAsia"/>
          <w:color w:val="000000"/>
          <w:sz w:val="28"/>
          <w:szCs w:val="28"/>
        </w:rPr>
        <w:t>值</w:t>
      </w:r>
      <w:r>
        <w:rPr>
          <w:rFonts w:ascii="宋体" w:hAnsi="宋体" w:hint="eastAsia"/>
          <w:color w:val="000000"/>
          <w:sz w:val="28"/>
          <w:szCs w:val="28"/>
        </w:rPr>
        <w:t>=X</w:t>
      </w:r>
      <w:r>
        <w:rPr>
          <w:rFonts w:ascii="宋体" w:hAnsi="宋体" w:hint="eastAsia"/>
          <w:color w:val="000000"/>
          <w:sz w:val="28"/>
          <w:szCs w:val="28"/>
        </w:rPr>
        <w:t>（总得分数）</w:t>
      </w:r>
      <w:r>
        <w:rPr>
          <w:rFonts w:ascii="宋体" w:hAnsi="宋体" w:hint="eastAsia"/>
          <w:color w:val="000000"/>
          <w:sz w:val="28"/>
          <w:szCs w:val="28"/>
        </w:rPr>
        <w:t>/Y</w:t>
      </w:r>
      <w:r>
        <w:rPr>
          <w:rFonts w:ascii="宋体" w:hAnsi="宋体" w:hint="eastAsia"/>
          <w:color w:val="000000"/>
          <w:sz w:val="28"/>
          <w:szCs w:val="28"/>
        </w:rPr>
        <w:t>（总失分数），</w:t>
      </w:r>
      <w:r>
        <w:rPr>
          <w:rFonts w:ascii="宋体" w:hAnsi="宋体" w:hint="eastAsia"/>
          <w:color w:val="000000"/>
          <w:sz w:val="28"/>
          <w:szCs w:val="28"/>
        </w:rPr>
        <w:t>Z</w:t>
      </w:r>
      <w:r>
        <w:rPr>
          <w:rFonts w:ascii="宋体" w:hAnsi="宋体" w:hint="eastAsia"/>
          <w:color w:val="000000"/>
          <w:sz w:val="28"/>
          <w:szCs w:val="28"/>
        </w:rPr>
        <w:t>值高者名次列前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十、奖励办法</w:t>
      </w:r>
      <w:r>
        <w:rPr>
          <w:rFonts w:ascii="宋体" w:hAnsi="宋体" w:hint="eastAsia"/>
          <w:color w:val="000000"/>
          <w:sz w:val="28"/>
          <w:szCs w:val="28"/>
        </w:rPr>
        <w:t> 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男女队各取前八名发放奖杯和荣誉证书。</w:t>
      </w:r>
      <w:r>
        <w:rPr>
          <w:rFonts w:ascii="宋体" w:hAnsi="宋体" w:hint="eastAsia"/>
          <w:color w:val="000000"/>
          <w:sz w:val="28"/>
          <w:szCs w:val="28"/>
        </w:rPr>
        <w:t> 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十一、其他：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（一）严格按本次比赛《竞赛规程》报名，逾期报名或材料不全的单位，作不参加比赛论。</w:t>
      </w:r>
      <w:r>
        <w:rPr>
          <w:rFonts w:ascii="宋体" w:hAnsi="宋体" w:hint="eastAsia"/>
          <w:color w:val="000000"/>
          <w:sz w:val="28"/>
          <w:szCs w:val="28"/>
        </w:rPr>
        <w:t> 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（二）比赛请按时到场，迟到</w:t>
      </w:r>
      <w:r>
        <w:rPr>
          <w:rFonts w:ascii="宋体" w:hAnsi="宋体" w:hint="eastAsia"/>
          <w:color w:val="000000"/>
          <w:sz w:val="28"/>
          <w:szCs w:val="28"/>
        </w:rPr>
        <w:t>15</w:t>
      </w:r>
      <w:r>
        <w:rPr>
          <w:rFonts w:ascii="宋体" w:hAnsi="宋体" w:hint="eastAsia"/>
          <w:color w:val="000000"/>
          <w:sz w:val="28"/>
          <w:szCs w:val="28"/>
        </w:rPr>
        <w:t>分钟以上按弃权处理。</w:t>
      </w:r>
      <w:r>
        <w:rPr>
          <w:rFonts w:ascii="宋体" w:hAnsi="宋体" w:hint="eastAsia"/>
          <w:color w:val="000000"/>
          <w:sz w:val="28"/>
          <w:szCs w:val="28"/>
        </w:rPr>
        <w:t> 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（三）各参赛队请组织好自己的观众，服从裁判，比赛过程中有问题可由队长向裁判提出；其他赛事问题由领队或教练向大会提出。</w:t>
      </w:r>
      <w:r>
        <w:rPr>
          <w:rFonts w:ascii="宋体" w:hAnsi="宋体" w:hint="eastAsia"/>
          <w:color w:val="000000"/>
          <w:sz w:val="28"/>
          <w:szCs w:val="28"/>
        </w:rPr>
        <w:t> 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（四）如遇雨，赛期不变，补赛时间另行通知。</w:t>
      </w:r>
      <w:r>
        <w:rPr>
          <w:rFonts w:ascii="宋体" w:hAnsi="宋体" w:hint="eastAsia"/>
          <w:color w:val="000000"/>
          <w:sz w:val="28"/>
          <w:szCs w:val="28"/>
        </w:rPr>
        <w:t> 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（五）本竞赛规程的解释权属主办单位，未尽事宜，另行通知。</w:t>
      </w:r>
      <w:r>
        <w:rPr>
          <w:rFonts w:ascii="宋体" w:hAnsi="宋体" w:hint="eastAsia"/>
          <w:color w:val="000000"/>
          <w:sz w:val="28"/>
          <w:szCs w:val="28"/>
        </w:rPr>
        <w:t> </w:t>
      </w: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</w:p>
    <w:p w:rsidR="00EF6224" w:rsidRDefault="00EF6224" w:rsidP="00EF6224">
      <w:pPr>
        <w:spacing w:line="360" w:lineRule="atLeast"/>
        <w:ind w:firstLine="420"/>
        <w:rPr>
          <w:rFonts w:ascii="宋体" w:hAnsi="宋体"/>
          <w:color w:val="000000"/>
          <w:sz w:val="28"/>
          <w:szCs w:val="28"/>
        </w:rPr>
      </w:pPr>
    </w:p>
    <w:p w:rsidR="00EF6224" w:rsidRDefault="00EF6224" w:rsidP="00EF6224">
      <w:pPr>
        <w:spacing w:line="360" w:lineRule="atLeast"/>
        <w:ind w:firstLine="42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       2018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4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9</w:t>
      </w:r>
      <w:bookmarkStart w:id="0" w:name="_GoBack"/>
      <w:bookmarkEnd w:id="0"/>
      <w:r>
        <w:rPr>
          <w:rFonts w:ascii="宋体" w:hAnsi="宋体" w:hint="eastAsia"/>
          <w:color w:val="000000"/>
          <w:sz w:val="28"/>
          <w:szCs w:val="28"/>
        </w:rPr>
        <w:t>日</w:t>
      </w:r>
    </w:p>
    <w:p w:rsidR="004358AB" w:rsidRPr="00EF6224" w:rsidRDefault="004358AB" w:rsidP="00D31D50">
      <w:pPr>
        <w:spacing w:line="220" w:lineRule="atLeast"/>
        <w:rPr>
          <w:b/>
        </w:rPr>
      </w:pPr>
    </w:p>
    <w:sectPr w:rsidR="004358AB" w:rsidRPr="00EF622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496" w:rsidRDefault="000E1496" w:rsidP="00EF6224">
      <w:pPr>
        <w:spacing w:after="0"/>
      </w:pPr>
      <w:r>
        <w:separator/>
      </w:r>
    </w:p>
  </w:endnote>
  <w:endnote w:type="continuationSeparator" w:id="1">
    <w:p w:rsidR="000E1496" w:rsidRDefault="000E1496" w:rsidP="00EF62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496" w:rsidRDefault="000E1496" w:rsidP="00EF6224">
      <w:pPr>
        <w:spacing w:after="0"/>
      </w:pPr>
      <w:r>
        <w:separator/>
      </w:r>
    </w:p>
  </w:footnote>
  <w:footnote w:type="continuationSeparator" w:id="1">
    <w:p w:rsidR="000E1496" w:rsidRDefault="000E1496" w:rsidP="00EF622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E1496"/>
    <w:rsid w:val="00323B43"/>
    <w:rsid w:val="003D37D8"/>
    <w:rsid w:val="00426133"/>
    <w:rsid w:val="004358AB"/>
    <w:rsid w:val="00571C3B"/>
    <w:rsid w:val="008B7726"/>
    <w:rsid w:val="00D31D50"/>
    <w:rsid w:val="00EF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62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622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622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622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2018-04-09T03:19:00Z</dcterms:modified>
</cp:coreProperties>
</file>